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3E2A" w14:textId="77777777" w:rsidR="00384AC0" w:rsidRDefault="00384AC0" w:rsidP="00384AC0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Załącznik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nr 1 do </w:t>
      </w:r>
      <w:proofErr w:type="spellStart"/>
      <w:r>
        <w:rPr>
          <w:rFonts w:ascii="Times New Roman" w:hAnsi="Times New Roman" w:cs="Times New Roman"/>
          <w:sz w:val="20"/>
          <w:szCs w:val="20"/>
        </w:rPr>
        <w:t>zapytania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ofertowego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nr 2026.05</w:t>
      </w:r>
    </w:p>
    <w:p w14:paraId="11EC8E58" w14:textId="77777777" w:rsidR="00384AC0" w:rsidRDefault="00384AC0" w:rsidP="006022A9"/>
    <w:p w14:paraId="4651C6BF" w14:textId="3583875B" w:rsidR="006022A9" w:rsidRPr="00384AC0" w:rsidRDefault="00384AC0" w:rsidP="00384AC0">
      <w:pPr>
        <w:jc w:val="center"/>
        <w:rPr>
          <w:b/>
          <w:bCs/>
          <w:sz w:val="28"/>
          <w:szCs w:val="28"/>
        </w:rPr>
      </w:pPr>
      <w:r w:rsidRPr="00384AC0">
        <w:rPr>
          <w:b/>
          <w:bCs/>
          <w:sz w:val="28"/>
          <w:szCs w:val="28"/>
        </w:rPr>
        <w:t>Szczegółowy opis przedmiotu zamówienia</w:t>
      </w:r>
    </w:p>
    <w:p w14:paraId="6EDB409F" w14:textId="77777777" w:rsidR="006022A9" w:rsidRPr="006022A9" w:rsidRDefault="006022A9" w:rsidP="006022A9">
      <w:r w:rsidRPr="006022A9">
        <w:rPr>
          <w:b/>
          <w:bCs/>
        </w:rPr>
        <w:t>Dotyczy: zapytania ofertowego na dostawę systemu szkoleniowo-treningowego do nauki strzelania i obrony przed dronami w technologii VR</w:t>
      </w:r>
    </w:p>
    <w:p w14:paraId="249AF720" w14:textId="77777777" w:rsidR="006022A9" w:rsidRPr="006022A9" w:rsidRDefault="006022A9" w:rsidP="006022A9">
      <w:r w:rsidRPr="006022A9">
        <w:t>Przedmiotem zapytania jest kompleksowy system obejmujący sprzęt VR wraz z oprogramowaniem, którego funkcjonalność umożliwi prowadzenie zajęć edukacyjnych, treningowych oraz sprawdzających w zakresie podstaw technik strzeleckich, treningu dynamicznego oraz zagadnień związanych z obroną przed dronami.</w:t>
      </w:r>
    </w:p>
    <w:p w14:paraId="68073F1E" w14:textId="77777777" w:rsidR="006022A9" w:rsidRPr="006022A9" w:rsidRDefault="006022A9" w:rsidP="006022A9">
      <w:r w:rsidRPr="006022A9">
        <w:t>W związku z powyższym prosimy o przedstawienie oferty obejmującej system zawierający co najmniej następujące elementy i funkcjonalności:</w:t>
      </w:r>
    </w:p>
    <w:p w14:paraId="7C1CABB1" w14:textId="77777777" w:rsidR="006022A9" w:rsidRPr="006022A9" w:rsidRDefault="006022A9" w:rsidP="006022A9">
      <w:r w:rsidRPr="006022A9">
        <w:rPr>
          <w:b/>
          <w:bCs/>
        </w:rPr>
        <w:t>1. Sprzęt VR</w:t>
      </w:r>
    </w:p>
    <w:p w14:paraId="72F391A5" w14:textId="77777777" w:rsidR="006022A9" w:rsidRPr="006022A9" w:rsidRDefault="006022A9" w:rsidP="006022A9">
      <w:pPr>
        <w:numPr>
          <w:ilvl w:val="0"/>
          <w:numId w:val="1"/>
        </w:numPr>
      </w:pPr>
      <w:r w:rsidRPr="006022A9">
        <w:t xml:space="preserve">okulary VR o parametrach nie gorszych niż: </w:t>
      </w:r>
    </w:p>
    <w:p w14:paraId="052759F6" w14:textId="77777777" w:rsidR="006022A9" w:rsidRPr="006022A9" w:rsidRDefault="006022A9" w:rsidP="006022A9">
      <w:pPr>
        <w:numPr>
          <w:ilvl w:val="1"/>
          <w:numId w:val="1"/>
        </w:numPr>
      </w:pPr>
      <w:r w:rsidRPr="006022A9">
        <w:t xml:space="preserve">rozdzielczość minimum 4128 x 2208, </w:t>
      </w:r>
    </w:p>
    <w:p w14:paraId="51B2DEF3" w14:textId="77777777" w:rsidR="006022A9" w:rsidRPr="006022A9" w:rsidRDefault="006022A9" w:rsidP="006022A9">
      <w:pPr>
        <w:numPr>
          <w:ilvl w:val="1"/>
          <w:numId w:val="1"/>
        </w:numPr>
      </w:pPr>
      <w:r w:rsidRPr="006022A9">
        <w:t xml:space="preserve">pole widzenia minimum 110 stopni, </w:t>
      </w:r>
    </w:p>
    <w:p w14:paraId="561FED0A" w14:textId="77777777" w:rsidR="006022A9" w:rsidRPr="006022A9" w:rsidRDefault="006022A9" w:rsidP="006022A9">
      <w:pPr>
        <w:numPr>
          <w:ilvl w:val="1"/>
          <w:numId w:val="1"/>
        </w:numPr>
      </w:pPr>
      <w:r w:rsidRPr="006022A9">
        <w:t xml:space="preserve">pamięć minimum 256 GB, </w:t>
      </w:r>
    </w:p>
    <w:p w14:paraId="21D56D87" w14:textId="77777777" w:rsidR="006022A9" w:rsidRPr="006022A9" w:rsidRDefault="006022A9" w:rsidP="006022A9">
      <w:pPr>
        <w:numPr>
          <w:ilvl w:val="1"/>
          <w:numId w:val="1"/>
        </w:numPr>
      </w:pPr>
      <w:r w:rsidRPr="006022A9">
        <w:t xml:space="preserve">soczewki typu </w:t>
      </w:r>
      <w:proofErr w:type="spellStart"/>
      <w:r w:rsidRPr="006022A9">
        <w:t>pancake</w:t>
      </w:r>
      <w:proofErr w:type="spellEnd"/>
      <w:r w:rsidRPr="006022A9">
        <w:t xml:space="preserve">, </w:t>
      </w:r>
    </w:p>
    <w:p w14:paraId="6CD55294" w14:textId="77777777" w:rsidR="006022A9" w:rsidRPr="006022A9" w:rsidRDefault="006022A9" w:rsidP="006022A9">
      <w:pPr>
        <w:numPr>
          <w:ilvl w:val="0"/>
          <w:numId w:val="1"/>
        </w:numPr>
      </w:pPr>
      <w:r w:rsidRPr="006022A9">
        <w:t xml:space="preserve">pasek na głowę z możliwością regulacji położenia okularów, wyposażony w uchwyt na dodatkową baterię wraz z baterią, umieszczoną w sposób stanowiący przeciwwagę dla okularów, </w:t>
      </w:r>
    </w:p>
    <w:p w14:paraId="4ECDEC21" w14:textId="77777777" w:rsidR="006022A9" w:rsidRPr="006022A9" w:rsidRDefault="006022A9" w:rsidP="006022A9">
      <w:pPr>
        <w:numPr>
          <w:ilvl w:val="0"/>
          <w:numId w:val="1"/>
        </w:numPr>
      </w:pPr>
      <w:r w:rsidRPr="006022A9">
        <w:t xml:space="preserve">walizka transportowa lub opakowanie transportowe wykonane z materiału usztywnionego, pokrytego tkaniną, </w:t>
      </w:r>
    </w:p>
    <w:p w14:paraId="4CE88B46" w14:textId="77777777" w:rsidR="006022A9" w:rsidRPr="006022A9" w:rsidRDefault="006022A9" w:rsidP="006022A9">
      <w:pPr>
        <w:numPr>
          <w:ilvl w:val="0"/>
          <w:numId w:val="1"/>
        </w:numPr>
      </w:pPr>
      <w:r w:rsidRPr="006022A9">
        <w:t xml:space="preserve">komplet baterii do kontrolerów, </w:t>
      </w:r>
    </w:p>
    <w:p w14:paraId="26E5255B" w14:textId="0776F8ED" w:rsidR="00384AC0" w:rsidRPr="006022A9" w:rsidRDefault="006022A9" w:rsidP="00384AC0">
      <w:pPr>
        <w:numPr>
          <w:ilvl w:val="0"/>
          <w:numId w:val="1"/>
        </w:numPr>
      </w:pPr>
      <w:r w:rsidRPr="006022A9">
        <w:t xml:space="preserve">wszelkie niezbędne akcesoria wymagane do prawidłowego działania systemu. </w:t>
      </w:r>
    </w:p>
    <w:p w14:paraId="3081BD4C" w14:textId="77777777" w:rsidR="006022A9" w:rsidRPr="006022A9" w:rsidRDefault="006022A9" w:rsidP="006022A9">
      <w:r w:rsidRPr="006022A9">
        <w:rPr>
          <w:b/>
          <w:bCs/>
        </w:rPr>
        <w:t>2. Oprogramowanie szkoleniowe</w:t>
      </w:r>
      <w:r w:rsidRPr="006022A9">
        <w:br/>
        <w:t>Oprogramowanie powinno umożliwiać realizację zajęć dydaktycznych i treningowych w środowisku VR oraz zawierać co najmniej następujące moduły:</w:t>
      </w:r>
    </w:p>
    <w:p w14:paraId="7C47EC11" w14:textId="77777777" w:rsidR="006022A9" w:rsidRPr="006022A9" w:rsidRDefault="006022A9" w:rsidP="006022A9">
      <w:r w:rsidRPr="006022A9">
        <w:rPr>
          <w:b/>
          <w:bCs/>
        </w:rPr>
        <w:t>a) Moduł dydaktyczny do nauki technik strzelania</w:t>
      </w:r>
      <w:r w:rsidRPr="006022A9">
        <w:t>, w tym:</w:t>
      </w:r>
    </w:p>
    <w:p w14:paraId="6E3831BF" w14:textId="77777777" w:rsidR="006022A9" w:rsidRPr="006022A9" w:rsidRDefault="006022A9" w:rsidP="006022A9">
      <w:pPr>
        <w:numPr>
          <w:ilvl w:val="0"/>
          <w:numId w:val="2"/>
        </w:numPr>
      </w:pPr>
      <w:r w:rsidRPr="006022A9">
        <w:t xml:space="preserve">strzelania statycznego, obejmującego cele nieruchome i różne odległości, </w:t>
      </w:r>
    </w:p>
    <w:p w14:paraId="7CD96A0A" w14:textId="77777777" w:rsidR="006022A9" w:rsidRPr="006022A9" w:rsidRDefault="006022A9" w:rsidP="006022A9">
      <w:pPr>
        <w:numPr>
          <w:ilvl w:val="0"/>
          <w:numId w:val="2"/>
        </w:numPr>
      </w:pPr>
      <w:r w:rsidRPr="006022A9">
        <w:t xml:space="preserve">strzelania dynamicznego, obejmującego cele ruchome, np. gwiazdę, rzutki lub inne cele reaktywne, </w:t>
      </w:r>
    </w:p>
    <w:p w14:paraId="3BC5F300" w14:textId="77777777" w:rsidR="006022A9" w:rsidRPr="006022A9" w:rsidRDefault="006022A9" w:rsidP="006022A9">
      <w:pPr>
        <w:numPr>
          <w:ilvl w:val="0"/>
          <w:numId w:val="2"/>
        </w:numPr>
      </w:pPr>
      <w:r w:rsidRPr="006022A9">
        <w:t xml:space="preserve">asystenta posługiwania się bronią dla minimum: </w:t>
      </w:r>
    </w:p>
    <w:p w14:paraId="34081A19" w14:textId="77777777" w:rsidR="006022A9" w:rsidRPr="006022A9" w:rsidRDefault="006022A9" w:rsidP="006022A9">
      <w:pPr>
        <w:numPr>
          <w:ilvl w:val="1"/>
          <w:numId w:val="2"/>
        </w:numPr>
      </w:pPr>
      <w:r w:rsidRPr="006022A9">
        <w:lastRenderedPageBreak/>
        <w:t xml:space="preserve">broni krótkiej, np. typu </w:t>
      </w:r>
      <w:proofErr w:type="spellStart"/>
      <w:r w:rsidRPr="006022A9">
        <w:t>Glock</w:t>
      </w:r>
      <w:proofErr w:type="spellEnd"/>
      <w:r w:rsidRPr="006022A9">
        <w:t xml:space="preserve">, </w:t>
      </w:r>
    </w:p>
    <w:p w14:paraId="35DDF56B" w14:textId="77777777" w:rsidR="006022A9" w:rsidRPr="006022A9" w:rsidRDefault="006022A9" w:rsidP="006022A9">
      <w:pPr>
        <w:numPr>
          <w:ilvl w:val="1"/>
          <w:numId w:val="2"/>
        </w:numPr>
      </w:pPr>
      <w:r w:rsidRPr="006022A9">
        <w:t xml:space="preserve">karabinu, np. typu AK-47, </w:t>
      </w:r>
    </w:p>
    <w:p w14:paraId="1F1CD686" w14:textId="77777777" w:rsidR="006022A9" w:rsidRPr="006022A9" w:rsidRDefault="006022A9" w:rsidP="006022A9">
      <w:pPr>
        <w:numPr>
          <w:ilvl w:val="1"/>
          <w:numId w:val="2"/>
        </w:numPr>
      </w:pPr>
      <w:r w:rsidRPr="006022A9">
        <w:t xml:space="preserve">strzelby, np. typu </w:t>
      </w:r>
      <w:proofErr w:type="spellStart"/>
      <w:r w:rsidRPr="006022A9">
        <w:t>Mossberg</w:t>
      </w:r>
      <w:proofErr w:type="spellEnd"/>
      <w:r w:rsidRPr="006022A9">
        <w:t xml:space="preserve"> 590. </w:t>
      </w:r>
    </w:p>
    <w:p w14:paraId="305EA58D" w14:textId="77777777" w:rsidR="006022A9" w:rsidRPr="006022A9" w:rsidRDefault="006022A9" w:rsidP="006022A9">
      <w:r w:rsidRPr="006022A9">
        <w:rPr>
          <w:b/>
          <w:bCs/>
        </w:rPr>
        <w:t>b) Moduł treningowy</w:t>
      </w:r>
    </w:p>
    <w:p w14:paraId="3A01E804" w14:textId="77777777" w:rsidR="006022A9" w:rsidRPr="006022A9" w:rsidRDefault="006022A9" w:rsidP="006022A9">
      <w:pPr>
        <w:numPr>
          <w:ilvl w:val="0"/>
          <w:numId w:val="3"/>
        </w:numPr>
      </w:pPr>
      <w:r w:rsidRPr="006022A9">
        <w:t xml:space="preserve">trening strzelania statycznego, </w:t>
      </w:r>
    </w:p>
    <w:p w14:paraId="762EBA77" w14:textId="77777777" w:rsidR="006022A9" w:rsidRPr="006022A9" w:rsidRDefault="006022A9" w:rsidP="006022A9">
      <w:pPr>
        <w:numPr>
          <w:ilvl w:val="0"/>
          <w:numId w:val="3"/>
        </w:numPr>
      </w:pPr>
      <w:r w:rsidRPr="006022A9">
        <w:t xml:space="preserve">trening strzelania dynamicznego, </w:t>
      </w:r>
    </w:p>
    <w:p w14:paraId="79B45F56" w14:textId="77777777" w:rsidR="006022A9" w:rsidRPr="006022A9" w:rsidRDefault="006022A9" w:rsidP="006022A9">
      <w:pPr>
        <w:numPr>
          <w:ilvl w:val="0"/>
          <w:numId w:val="3"/>
        </w:numPr>
      </w:pPr>
      <w:r w:rsidRPr="006022A9">
        <w:t xml:space="preserve">wirtualną strzelnicę obejmującą minimum 8 rodzajów broni oraz różne typy celów. </w:t>
      </w:r>
    </w:p>
    <w:p w14:paraId="17BA6D0A" w14:textId="77777777" w:rsidR="006022A9" w:rsidRPr="006022A9" w:rsidRDefault="006022A9" w:rsidP="006022A9">
      <w:r w:rsidRPr="006022A9">
        <w:rPr>
          <w:b/>
          <w:bCs/>
        </w:rPr>
        <w:t>c) Moduł egzaminacyjny</w:t>
      </w:r>
    </w:p>
    <w:p w14:paraId="65F5E9C7" w14:textId="77777777" w:rsidR="006022A9" w:rsidRPr="006022A9" w:rsidRDefault="006022A9" w:rsidP="006022A9">
      <w:pPr>
        <w:numPr>
          <w:ilvl w:val="0"/>
          <w:numId w:val="4"/>
        </w:numPr>
      </w:pPr>
      <w:r w:rsidRPr="006022A9">
        <w:t xml:space="preserve">pomiar poprawności wykonania czynności z zakresu technik strzelania, </w:t>
      </w:r>
    </w:p>
    <w:p w14:paraId="26166CA2" w14:textId="77777777" w:rsidR="006022A9" w:rsidRPr="006022A9" w:rsidRDefault="006022A9" w:rsidP="006022A9">
      <w:pPr>
        <w:numPr>
          <w:ilvl w:val="0"/>
          <w:numId w:val="4"/>
        </w:numPr>
      </w:pPr>
      <w:r w:rsidRPr="006022A9">
        <w:t xml:space="preserve">pomiar czasu wykonania zadania / oddania strzałów, </w:t>
      </w:r>
    </w:p>
    <w:p w14:paraId="45524790" w14:textId="77777777" w:rsidR="006022A9" w:rsidRPr="006022A9" w:rsidRDefault="006022A9" w:rsidP="006022A9">
      <w:pPr>
        <w:numPr>
          <w:ilvl w:val="0"/>
          <w:numId w:val="4"/>
        </w:numPr>
      </w:pPr>
      <w:r w:rsidRPr="006022A9">
        <w:t xml:space="preserve">ocenę celności, w tym wynik prezentowany na tarczy strzeleckiej lub w innej czytelnej formie raportowej. </w:t>
      </w:r>
    </w:p>
    <w:p w14:paraId="00902872" w14:textId="77777777" w:rsidR="006022A9" w:rsidRPr="006022A9" w:rsidRDefault="006022A9" w:rsidP="006022A9">
      <w:r w:rsidRPr="006022A9">
        <w:rPr>
          <w:b/>
          <w:bCs/>
        </w:rPr>
        <w:t>d) Środowisko wirtualne</w:t>
      </w:r>
    </w:p>
    <w:p w14:paraId="356C5BAE" w14:textId="77777777" w:rsidR="006022A9" w:rsidRPr="006022A9" w:rsidRDefault="006022A9" w:rsidP="006022A9">
      <w:pPr>
        <w:numPr>
          <w:ilvl w:val="0"/>
          <w:numId w:val="5"/>
        </w:numPr>
      </w:pPr>
      <w:r w:rsidRPr="006022A9">
        <w:t xml:space="preserve">co najmniej 3 różne lokalizacje / scenografie szkoleniowe, </w:t>
      </w:r>
    </w:p>
    <w:p w14:paraId="1905F9E2" w14:textId="77777777" w:rsidR="006022A9" w:rsidRPr="006022A9" w:rsidRDefault="006022A9" w:rsidP="006022A9">
      <w:pPr>
        <w:numPr>
          <w:ilvl w:val="0"/>
          <w:numId w:val="5"/>
        </w:numPr>
      </w:pPr>
      <w:r w:rsidRPr="006022A9">
        <w:t xml:space="preserve">możliwość realizacji treningu w różnych warunkach oświetleniowych i czasowych, obejmujących minimum: </w:t>
      </w:r>
    </w:p>
    <w:p w14:paraId="154FFF9D" w14:textId="77777777" w:rsidR="006022A9" w:rsidRPr="006022A9" w:rsidRDefault="006022A9" w:rsidP="006022A9">
      <w:pPr>
        <w:numPr>
          <w:ilvl w:val="1"/>
          <w:numId w:val="5"/>
        </w:numPr>
      </w:pPr>
      <w:r w:rsidRPr="006022A9">
        <w:t xml:space="preserve">dzień, </w:t>
      </w:r>
    </w:p>
    <w:p w14:paraId="390DD977" w14:textId="77777777" w:rsidR="006022A9" w:rsidRPr="006022A9" w:rsidRDefault="006022A9" w:rsidP="006022A9">
      <w:pPr>
        <w:numPr>
          <w:ilvl w:val="1"/>
          <w:numId w:val="5"/>
        </w:numPr>
      </w:pPr>
      <w:r w:rsidRPr="006022A9">
        <w:t xml:space="preserve">poranek, </w:t>
      </w:r>
    </w:p>
    <w:p w14:paraId="635C833E" w14:textId="77777777" w:rsidR="006022A9" w:rsidRPr="006022A9" w:rsidRDefault="006022A9" w:rsidP="006022A9">
      <w:pPr>
        <w:numPr>
          <w:ilvl w:val="1"/>
          <w:numId w:val="5"/>
        </w:numPr>
      </w:pPr>
      <w:r w:rsidRPr="006022A9">
        <w:t xml:space="preserve">wieczór, </w:t>
      </w:r>
    </w:p>
    <w:p w14:paraId="6F23D9A2" w14:textId="77777777" w:rsidR="006022A9" w:rsidRPr="006022A9" w:rsidRDefault="006022A9" w:rsidP="006022A9">
      <w:pPr>
        <w:numPr>
          <w:ilvl w:val="1"/>
          <w:numId w:val="5"/>
        </w:numPr>
      </w:pPr>
      <w:r w:rsidRPr="006022A9">
        <w:t xml:space="preserve">noc. </w:t>
      </w:r>
    </w:p>
    <w:p w14:paraId="4D60FC35" w14:textId="77777777" w:rsidR="006022A9" w:rsidRPr="006022A9" w:rsidRDefault="006022A9" w:rsidP="006022A9">
      <w:r w:rsidRPr="006022A9">
        <w:rPr>
          <w:b/>
          <w:bCs/>
        </w:rPr>
        <w:t>e) Moduł obrony przed dronami</w:t>
      </w:r>
    </w:p>
    <w:p w14:paraId="1CB86DE0" w14:textId="77777777" w:rsidR="006022A9" w:rsidRPr="006022A9" w:rsidRDefault="006022A9" w:rsidP="006022A9">
      <w:pPr>
        <w:numPr>
          <w:ilvl w:val="0"/>
          <w:numId w:val="6"/>
        </w:numPr>
      </w:pPr>
      <w:r w:rsidRPr="006022A9">
        <w:t xml:space="preserve">moduł nauki obrony przed dronami w wariancie cywilnym, bez konieczności posiadania broni palnej, </w:t>
      </w:r>
    </w:p>
    <w:p w14:paraId="6A5BDE13" w14:textId="77777777" w:rsidR="006022A9" w:rsidRPr="006022A9" w:rsidRDefault="006022A9" w:rsidP="006022A9">
      <w:pPr>
        <w:numPr>
          <w:ilvl w:val="0"/>
          <w:numId w:val="6"/>
        </w:numPr>
      </w:pPr>
      <w:r w:rsidRPr="006022A9">
        <w:t xml:space="preserve">moduł nauki neutralizacji mechanicznej dronów dla użytkowników posiadających odpowiednie uprawnienia, </w:t>
      </w:r>
    </w:p>
    <w:p w14:paraId="6163657A" w14:textId="77777777" w:rsidR="006022A9" w:rsidRPr="006022A9" w:rsidRDefault="006022A9" w:rsidP="006022A9">
      <w:pPr>
        <w:numPr>
          <w:ilvl w:val="0"/>
          <w:numId w:val="6"/>
        </w:numPr>
      </w:pPr>
      <w:r w:rsidRPr="006022A9">
        <w:t xml:space="preserve">możliwość wykorzystania modułu w celach edukacyjnych i treningowych. </w:t>
      </w:r>
    </w:p>
    <w:p w14:paraId="3D38ECB6" w14:textId="77777777" w:rsidR="006022A9" w:rsidRPr="006022A9" w:rsidRDefault="006022A9" w:rsidP="006022A9">
      <w:r w:rsidRPr="006022A9">
        <w:rPr>
          <w:b/>
          <w:bCs/>
        </w:rPr>
        <w:t>3. Licencja i wdrożenie</w:t>
      </w:r>
    </w:p>
    <w:p w14:paraId="4BDDD177" w14:textId="77777777" w:rsidR="006022A9" w:rsidRPr="006022A9" w:rsidRDefault="006022A9" w:rsidP="006022A9">
      <w:pPr>
        <w:numPr>
          <w:ilvl w:val="0"/>
          <w:numId w:val="7"/>
        </w:numPr>
      </w:pPr>
      <w:r w:rsidRPr="006022A9">
        <w:t xml:space="preserve">licencja stanowiskowa dożywotnia, </w:t>
      </w:r>
    </w:p>
    <w:p w14:paraId="17B9A9C9" w14:textId="77777777" w:rsidR="006022A9" w:rsidRPr="006022A9" w:rsidRDefault="006022A9" w:rsidP="006022A9">
      <w:pPr>
        <w:numPr>
          <w:ilvl w:val="0"/>
          <w:numId w:val="7"/>
        </w:numPr>
      </w:pPr>
      <w:r w:rsidRPr="006022A9">
        <w:t xml:space="preserve">dostarczenie, instalacja i uruchomienie systemu w siedzibie szkoły, </w:t>
      </w:r>
    </w:p>
    <w:p w14:paraId="48B3388B" w14:textId="77777777" w:rsidR="006022A9" w:rsidRPr="006022A9" w:rsidRDefault="006022A9" w:rsidP="006022A9">
      <w:pPr>
        <w:numPr>
          <w:ilvl w:val="0"/>
          <w:numId w:val="7"/>
        </w:numPr>
      </w:pPr>
      <w:r w:rsidRPr="006022A9">
        <w:lastRenderedPageBreak/>
        <w:t xml:space="preserve">szkolenie dla minimum 3 nauczycieli, </w:t>
      </w:r>
    </w:p>
    <w:p w14:paraId="1E8D1300" w14:textId="77777777" w:rsidR="006022A9" w:rsidRPr="006022A9" w:rsidRDefault="006022A9" w:rsidP="006022A9">
      <w:pPr>
        <w:numPr>
          <w:ilvl w:val="0"/>
          <w:numId w:val="7"/>
        </w:numPr>
      </w:pPr>
      <w:r w:rsidRPr="006022A9">
        <w:t xml:space="preserve">przekazanie materiałów dydaktycznych i instruktażowych, </w:t>
      </w:r>
    </w:p>
    <w:p w14:paraId="251EAD0F" w14:textId="77777777" w:rsidR="006022A9" w:rsidRPr="006022A9" w:rsidRDefault="006022A9" w:rsidP="006022A9">
      <w:pPr>
        <w:numPr>
          <w:ilvl w:val="0"/>
          <w:numId w:val="7"/>
        </w:numPr>
      </w:pPr>
      <w:r w:rsidRPr="006022A9">
        <w:t xml:space="preserve">wskazanie warunków serwisu, wsparcia technicznego i aktualizacji. </w:t>
      </w:r>
    </w:p>
    <w:p w14:paraId="24E1EBEC" w14:textId="77777777" w:rsidR="006022A9" w:rsidRPr="006022A9" w:rsidRDefault="006022A9" w:rsidP="006022A9">
      <w:r w:rsidRPr="006022A9">
        <w:t>Prosimy również o uwzględnienie w ofercie informacji dodatkowych, w szczególności:</w:t>
      </w:r>
    </w:p>
    <w:p w14:paraId="0A247D8D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pełnej nazwy oferowanego rozwiązania, </w:t>
      </w:r>
    </w:p>
    <w:p w14:paraId="34F14245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producenta sprzętu i oprogramowania, </w:t>
      </w:r>
    </w:p>
    <w:p w14:paraId="268825D0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szczegółowej specyfikacji technicznej, </w:t>
      </w:r>
    </w:p>
    <w:p w14:paraId="501F60BF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zakresu funkcjonalnego systemu, </w:t>
      </w:r>
    </w:p>
    <w:p w14:paraId="5ECF6477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warunków licencji, </w:t>
      </w:r>
    </w:p>
    <w:p w14:paraId="554E0458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terminu realizacji zamówienia, </w:t>
      </w:r>
    </w:p>
    <w:p w14:paraId="2D097904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okresu gwarancji, </w:t>
      </w:r>
    </w:p>
    <w:p w14:paraId="5F744825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informacji o możliwości rozbudowy systemu o kolejne funkcjonalności, </w:t>
      </w:r>
    </w:p>
    <w:p w14:paraId="0B00AE67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ceny netto i brutto, </w:t>
      </w:r>
    </w:p>
    <w:p w14:paraId="342F5BAB" w14:textId="77777777" w:rsidR="006022A9" w:rsidRPr="006022A9" w:rsidRDefault="006022A9" w:rsidP="006022A9">
      <w:pPr>
        <w:numPr>
          <w:ilvl w:val="0"/>
          <w:numId w:val="8"/>
        </w:numPr>
      </w:pPr>
      <w:r w:rsidRPr="006022A9">
        <w:t xml:space="preserve">ewentualnych kosztów dodatkowych, jeśli występują, </w:t>
      </w:r>
    </w:p>
    <w:p w14:paraId="7FAAB7A0" w14:textId="042794AC" w:rsidR="000412FB" w:rsidRDefault="006022A9" w:rsidP="006022A9">
      <w:pPr>
        <w:numPr>
          <w:ilvl w:val="0"/>
          <w:numId w:val="8"/>
        </w:numPr>
      </w:pPr>
      <w:r w:rsidRPr="006022A9">
        <w:t xml:space="preserve">informacji, czy w cenie zawarte są aktualizacje oraz obsługa językowa, w tym język polski, angielski, ukraiński i niemiecki, jeśli są dostępne. </w:t>
      </w:r>
    </w:p>
    <w:p w14:paraId="53537793" w14:textId="77777777" w:rsidR="006022A9" w:rsidRPr="006022A9" w:rsidRDefault="006022A9" w:rsidP="006022A9">
      <w:r w:rsidRPr="006022A9">
        <w:t>System będzie wykorzystywany do prowadzenia zajęć edukacyjnych i treningowych z młodzieżą szkolną, dlatego szczególne znaczenie mają dla nas:</w:t>
      </w:r>
    </w:p>
    <w:p w14:paraId="441F2562" w14:textId="77777777" w:rsidR="006022A9" w:rsidRPr="006022A9" w:rsidRDefault="006022A9" w:rsidP="006022A9">
      <w:pPr>
        <w:numPr>
          <w:ilvl w:val="0"/>
          <w:numId w:val="9"/>
        </w:numPr>
      </w:pPr>
      <w:r w:rsidRPr="006022A9">
        <w:t xml:space="preserve">bezpieczeństwo użytkowania, </w:t>
      </w:r>
    </w:p>
    <w:p w14:paraId="79E9F86A" w14:textId="77777777" w:rsidR="006022A9" w:rsidRPr="006022A9" w:rsidRDefault="006022A9" w:rsidP="006022A9">
      <w:pPr>
        <w:numPr>
          <w:ilvl w:val="0"/>
          <w:numId w:val="9"/>
        </w:numPr>
      </w:pPr>
      <w:r w:rsidRPr="006022A9">
        <w:t xml:space="preserve">walory dydaktyczne, </w:t>
      </w:r>
    </w:p>
    <w:p w14:paraId="1FEBF637" w14:textId="77777777" w:rsidR="006022A9" w:rsidRPr="006022A9" w:rsidRDefault="006022A9" w:rsidP="006022A9">
      <w:pPr>
        <w:numPr>
          <w:ilvl w:val="0"/>
          <w:numId w:val="9"/>
        </w:numPr>
      </w:pPr>
      <w:r w:rsidRPr="006022A9">
        <w:t xml:space="preserve">łatwość obsługi, </w:t>
      </w:r>
    </w:p>
    <w:p w14:paraId="3A5171A0" w14:textId="77777777" w:rsidR="006022A9" w:rsidRPr="006022A9" w:rsidRDefault="006022A9" w:rsidP="006022A9">
      <w:pPr>
        <w:numPr>
          <w:ilvl w:val="0"/>
          <w:numId w:val="9"/>
        </w:numPr>
      </w:pPr>
      <w:r w:rsidRPr="006022A9">
        <w:t xml:space="preserve">możliwość monitorowania postępów uczestników, </w:t>
      </w:r>
    </w:p>
    <w:p w14:paraId="6B53F217" w14:textId="77777777" w:rsidR="00384AC0" w:rsidRDefault="006022A9" w:rsidP="006022A9">
      <w:pPr>
        <w:numPr>
          <w:ilvl w:val="0"/>
          <w:numId w:val="9"/>
        </w:numPr>
      </w:pPr>
      <w:r w:rsidRPr="006022A9">
        <w:t xml:space="preserve">możliwość wykorzystania rozwiązania w warunkach szkolnych. </w:t>
      </w:r>
    </w:p>
    <w:p w14:paraId="12DDF60C" w14:textId="77777777" w:rsidR="00384AC0" w:rsidRDefault="00384AC0" w:rsidP="00384AC0">
      <w:pPr>
        <w:ind w:left="360"/>
      </w:pPr>
    </w:p>
    <w:p w14:paraId="59350D58" w14:textId="7D7F2C93" w:rsidR="006022A9" w:rsidRPr="006022A9" w:rsidRDefault="006022A9" w:rsidP="00384AC0">
      <w:pPr>
        <w:ind w:left="360"/>
      </w:pPr>
      <w:r w:rsidRPr="006022A9">
        <w:t>W przypadku pytań lub potrzeby doprecyzowania zakresu zapytania prosimy o kontakt z osobą wyznaczoną przez szkołę:</w:t>
      </w:r>
      <w:r w:rsidR="00384AC0">
        <w:t xml:space="preserve"> Pan Piotr </w:t>
      </w:r>
      <w:proofErr w:type="spellStart"/>
      <w:r w:rsidR="00384AC0">
        <w:t>Jamróg</w:t>
      </w:r>
      <w:proofErr w:type="spellEnd"/>
      <w:r w:rsidR="00384AC0">
        <w:t xml:space="preserve"> tel. 661-197-719</w:t>
      </w:r>
      <w:r w:rsidRPr="006022A9">
        <w:br/>
      </w:r>
    </w:p>
    <w:p w14:paraId="2F12211B" w14:textId="38DCF384" w:rsidR="006022A9" w:rsidRPr="006022A9" w:rsidRDefault="000412FB" w:rsidP="00384AC0">
      <w:pPr>
        <w:jc w:val="center"/>
      </w:pPr>
      <w:r>
        <w:t xml:space="preserve">                                                                                           </w:t>
      </w:r>
    </w:p>
    <w:p w14:paraId="658CD1F0" w14:textId="77777777" w:rsidR="00EF76B9" w:rsidRDefault="00EF76B9"/>
    <w:sectPr w:rsidR="00EF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298"/>
    <w:multiLevelType w:val="multilevel"/>
    <w:tmpl w:val="ECFA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672F7"/>
    <w:multiLevelType w:val="multilevel"/>
    <w:tmpl w:val="A04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35FC3"/>
    <w:multiLevelType w:val="multilevel"/>
    <w:tmpl w:val="1B9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F6687"/>
    <w:multiLevelType w:val="multilevel"/>
    <w:tmpl w:val="103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91D55"/>
    <w:multiLevelType w:val="multilevel"/>
    <w:tmpl w:val="1934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74E85"/>
    <w:multiLevelType w:val="multilevel"/>
    <w:tmpl w:val="AD8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E5932"/>
    <w:multiLevelType w:val="multilevel"/>
    <w:tmpl w:val="848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50F86"/>
    <w:multiLevelType w:val="multilevel"/>
    <w:tmpl w:val="5E9E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113EA"/>
    <w:multiLevelType w:val="multilevel"/>
    <w:tmpl w:val="197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695008">
    <w:abstractNumId w:val="8"/>
  </w:num>
  <w:num w:numId="2" w16cid:durableId="353121010">
    <w:abstractNumId w:val="5"/>
  </w:num>
  <w:num w:numId="3" w16cid:durableId="1798571203">
    <w:abstractNumId w:val="0"/>
  </w:num>
  <w:num w:numId="4" w16cid:durableId="123240039">
    <w:abstractNumId w:val="2"/>
  </w:num>
  <w:num w:numId="5" w16cid:durableId="1623804723">
    <w:abstractNumId w:val="6"/>
  </w:num>
  <w:num w:numId="6" w16cid:durableId="601687912">
    <w:abstractNumId w:val="1"/>
  </w:num>
  <w:num w:numId="7" w16cid:durableId="427891667">
    <w:abstractNumId w:val="7"/>
  </w:num>
  <w:num w:numId="8" w16cid:durableId="1187909426">
    <w:abstractNumId w:val="4"/>
  </w:num>
  <w:num w:numId="9" w16cid:durableId="17053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A9"/>
    <w:rsid w:val="000412FB"/>
    <w:rsid w:val="0011304F"/>
    <w:rsid w:val="00384AC0"/>
    <w:rsid w:val="006022A9"/>
    <w:rsid w:val="00733B65"/>
    <w:rsid w:val="009D7BDB"/>
    <w:rsid w:val="00E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86F0"/>
  <w15:docId w15:val="{60C5D11D-C25D-4A87-B3B8-75BE7707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2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4A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Marzena Nowacka</cp:lastModifiedBy>
  <cp:revision>2</cp:revision>
  <dcterms:created xsi:type="dcterms:W3CDTF">2026-04-30T09:29:00Z</dcterms:created>
  <dcterms:modified xsi:type="dcterms:W3CDTF">2026-04-30T09:29:00Z</dcterms:modified>
</cp:coreProperties>
</file>